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est gris taupe foncé avec des nuances de gris noir à brun plus clair et gris brun.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