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teinte est gris-vert-brun à noir-vert nuancée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cuite pour une deuxième fois sous une atmosphère réduite.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6012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