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orange-rouge, brun-rouge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